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080"/>
        </w:tabs>
        <w:spacing w:after="0" w:line="240" w:lineRule="auto"/>
        <w:rPr>
          <w:rFonts w:ascii="Palatino Linotype" w:cs="Palatino Linotype" w:eastAsia="Palatino Linotype" w:hAnsi="Palatino Linotype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48"/>
          <w:szCs w:val="48"/>
          <w:rtl w:val="0"/>
        </w:rPr>
        <w:t xml:space="preserve">Ella Gonzalez</w:t>
      </w:r>
      <w:r w:rsidDel="00000000" w:rsidR="00000000" w:rsidRPr="00000000">
        <w:rPr>
          <w:rFonts w:ascii="Palatino Linotype" w:cs="Palatino Linotype" w:eastAsia="Palatino Linotype" w:hAnsi="Palatino Linotype"/>
          <w:sz w:val="22"/>
          <w:szCs w:val="22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368300</wp:posOffset>
                </wp:positionV>
                <wp:extent cx="643636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7820" y="3780000"/>
                          <a:ext cx="6436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368300</wp:posOffset>
                </wp:positionV>
                <wp:extent cx="643636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6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right" w:pos="10080"/>
        </w:tabs>
        <w:spacing w:after="0" w:line="240" w:lineRule="auto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22 Sunshine Rd • Arcata CA • RG111@humboldt.edu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⦁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 (707) 675-4444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4320"/>
          <w:tab w:val="left" w:pos="6480"/>
          <w:tab w:val="right" w:pos="100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Bachelor of Arts: Social Work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Minor: Psychology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GPA: 3.4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Humboldt State University (HSU)                                                                                                       May 20XX </w:t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Related Coursework: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87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 to Social Work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Work Policy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Work Methods I &amp; II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Human Behavior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Ethnics Studies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Power/Privilege: Gender &amp; Race, Sex, Class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Work Field Preparation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Work Related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5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Respite Worker|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Changing Tides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Eureka, CA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1/XX- 6/XX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care and supervision of 1 adult and 1 child with developmental disabilities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Aided child in class with behavior modification techniques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Helped managed bill paying, laundry and other home tasks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Camp Counselor |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Boys and Girls Club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Arcata, CA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8/XX – 5/XX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Helped design activities and events for one week long summer camp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Oversaw 6, 10-15 year olds in cabin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Managed safety for entire camp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Facilitated games, talent show, and environmental awareness projects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5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Youth Development Staff Member |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Boys and Girls Club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Eureka, CA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1/XX- 6/XX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Planned and directed activities daily for groups of 30+ children ages 5-7 in areas of physical education, arts and crafts and reading and writing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Planned and directed daily activities such as snack, assembly time special events for 200+ kids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Chosen by supervisors to work at the Boys and Girls Club week long summer camp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1449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594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Other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Related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Student Assistant|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Humboldt State University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Arcata, CA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8/XX– 5/XX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the department coordinator in general office tasks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Answered 4 line phone system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1440" w:right="0" w:hanging="36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Filed, answered in person questions and finished assigned duties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4320"/>
          <w:tab w:val="left" w:pos="6480"/>
          <w:tab w:val="right" w:pos="1008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Leadership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President,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Work Club (HSU)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8/XX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right" w:pos="10080"/>
        </w:tabs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Secretary,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Legacy Club (HSU)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1/XX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0"/>
        <w:gridCol w:w="3340"/>
        <w:tblGridChange w:id="0">
          <w:tblGrid>
            <w:gridCol w:w="3370"/>
            <w:gridCol w:w="3370"/>
            <w:gridCol w:w="3340"/>
          </w:tblGrid>
        </w:tblGridChange>
      </w:tblGrid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Joe Smith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Supervisor,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Boys and Girls Club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(707) 608-4454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js@humboldt.edu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Laura Ralph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Supervisor, HSU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Arcata, CA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(707) 445-7733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ls@humboldt.edu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Connie Walters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 Worker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Changing Tides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Eureka, CA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(707) 844-6677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8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08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uiPriority w:val="1"/>
    <w:qFormat w:val="1"/>
    <w:pPr>
      <w:spacing w:after="0" w:line="240" w:lineRule="auto"/>
    </w:pPr>
  </w:style>
  <w:style w:type="table" w:styleId="TableGrid">
    <w:name w:val="Table Grid"/>
    <w:basedOn w:val="TableNormal"/>
    <w:uiPriority w:val="59"/>
    <w:rsid w:val="003619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DefaultParagraphFont"/>
    <w:rsid w:val="00292E6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21F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21F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9EKLa+OZ1UNPauZQJxY0kdBv9Q==">AMUW2mVgC2O8+ygghv2W9i9cH3O14An2lNHu07FTZpLjhmRp2uiXIyjh57gQFK4YxGYV4Jq84Tpb8uqsMVJqsR7PvJY1s1wHDedO30SDy1cGUj87FUes6VbeiAYdDpNguNrMpsWZj5FN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2017-03-08T00:38:00Z</dcterms:created>
  <dc:creator>Matt Berndt</dc:creator>
</cp:coreProperties>
</file>